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24" w:rsidRPr="005C6F24" w:rsidRDefault="005C6F24" w:rsidP="005C6F24">
      <w:pPr>
        <w:pStyle w:val="Default"/>
        <w:spacing w:line="360" w:lineRule="auto"/>
        <w:jc w:val="center"/>
        <w:rPr>
          <w:b/>
          <w:bCs/>
          <w:color w:val="C00000"/>
          <w:sz w:val="32"/>
          <w:szCs w:val="32"/>
        </w:rPr>
      </w:pPr>
      <w:r w:rsidRPr="005C6F24">
        <w:rPr>
          <w:b/>
          <w:bCs/>
          <w:color w:val="C00000"/>
          <w:sz w:val="32"/>
          <w:szCs w:val="32"/>
        </w:rPr>
        <w:t>Как играть с гиперактивными детьми + 9 игр</w:t>
      </w:r>
    </w:p>
    <w:p w:rsidR="005C6F24" w:rsidRPr="005C6F24" w:rsidRDefault="005C6F24" w:rsidP="005C6F24">
      <w:pPr>
        <w:pStyle w:val="Default"/>
        <w:spacing w:line="360" w:lineRule="auto"/>
        <w:jc w:val="center"/>
        <w:rPr>
          <w:sz w:val="32"/>
          <w:szCs w:val="32"/>
        </w:rPr>
      </w:pPr>
      <w:r w:rsidRPr="005C6F24">
        <w:rPr>
          <w:sz w:val="32"/>
          <w:szCs w:val="32"/>
        </w:rPr>
        <w:t>Лютова Е.К., Монина Г.Б. Шпаргалка для взрослых: Психокоррекционная работа с гиперактивными, агрессивными, тревожными и аутичными детьми</w:t>
      </w:r>
    </w:p>
    <w:p w:rsidR="005C6F24" w:rsidRDefault="005C6F24" w:rsidP="005C6F24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5C6F24">
        <w:rPr>
          <w:i/>
          <w:sz w:val="28"/>
          <w:szCs w:val="28"/>
        </w:rPr>
        <w:t xml:space="preserve">Подбирая игры (особенно подвижные) для гиперактивных детей, необходимо учитывать следующие особенности таких детей: дефицит внимания, импульсивность, очень высокую активность, а также неумение длительное время подчиняться групповым правилам, выслушивать и выполнять инструкции (заострять внимание на деталях), быструю утомляемость. В игре им трудно дожидаться своей очереди и считаться с интересами других. Поэтому включать таких детей в коллективную работу целесообразно поэтапно. Начинать можно с индивидуальной работы, затем привлекать ребенка к играм в малых подгруппах и только после этого переходить к коллективным играм. Желательно использовать игры с четкими правилами, способствующие развитию внимания. </w:t>
      </w:r>
    </w:p>
    <w:p w:rsidR="005C6F24" w:rsidRDefault="00BC0A45" w:rsidP="005C6F24">
      <w:pPr>
        <w:pStyle w:val="Default"/>
        <w:spacing w:line="276" w:lineRule="auto"/>
        <w:jc w:val="center"/>
        <w:rPr>
          <w:color w:val="C00000"/>
          <w:sz w:val="32"/>
          <w:szCs w:val="32"/>
        </w:rPr>
      </w:pPr>
      <w:r w:rsidRPr="00BC0A45">
        <w:rPr>
          <w:color w:val="1F3864" w:themeColor="accent5" w:themeShade="80"/>
          <w:sz w:val="32"/>
          <w:szCs w:val="32"/>
        </w:rPr>
        <w:t xml:space="preserve">Таблица 1. </w:t>
      </w:r>
      <w:r w:rsidR="005C6F24" w:rsidRPr="005C6F24">
        <w:rPr>
          <w:color w:val="C00000"/>
          <w:sz w:val="32"/>
          <w:szCs w:val="32"/>
        </w:rPr>
        <w:t xml:space="preserve">Игры на тренировку одной функции </w:t>
      </w:r>
    </w:p>
    <w:p w:rsidR="005C6F24" w:rsidRPr="005C6F24" w:rsidRDefault="005C6F24" w:rsidP="005C6F24">
      <w:pPr>
        <w:pStyle w:val="Default"/>
        <w:spacing w:line="276" w:lineRule="auto"/>
        <w:jc w:val="center"/>
        <w:rPr>
          <w:i/>
          <w:color w:val="C00000"/>
          <w:sz w:val="28"/>
          <w:szCs w:val="28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3176"/>
        <w:gridCol w:w="3176"/>
        <w:gridCol w:w="3176"/>
      </w:tblGrid>
      <w:tr w:rsidR="005C6F24" w:rsidTr="005C6F24">
        <w:trPr>
          <w:trHeight w:val="584"/>
        </w:trPr>
        <w:tc>
          <w:tcPr>
            <w:tcW w:w="3176" w:type="dxa"/>
          </w:tcPr>
          <w:p w:rsidR="005C6F24" w:rsidRPr="005C6F24" w:rsidRDefault="005C6F24" w:rsidP="005C6F24">
            <w:pPr>
              <w:pStyle w:val="Default"/>
              <w:jc w:val="both"/>
              <w:rPr>
                <w:i/>
              </w:rPr>
            </w:pPr>
            <w:r w:rsidRPr="005C6F24">
              <w:rPr>
                <w:color w:val="323E4F" w:themeColor="text2" w:themeShade="BF"/>
              </w:rPr>
              <w:t>Функция</w:t>
            </w:r>
            <w:r w:rsidRPr="005C6F24">
              <w:rPr>
                <w:color w:val="323E4F" w:themeColor="text2" w:themeShade="BF"/>
              </w:rPr>
              <w:t xml:space="preserve"> </w:t>
            </w:r>
            <w:r w:rsidRPr="005C6F24">
              <w:rPr>
                <w:color w:val="323E4F" w:themeColor="text2" w:themeShade="BF"/>
              </w:rPr>
              <w:t>на тренировку которой направлены игры</w:t>
            </w:r>
          </w:p>
        </w:tc>
        <w:tc>
          <w:tcPr>
            <w:tcW w:w="3176" w:type="dxa"/>
          </w:tcPr>
          <w:p w:rsidR="005C6F24" w:rsidRPr="00BC0A45" w:rsidRDefault="005C6F24" w:rsidP="005C6F24">
            <w:pPr>
              <w:pStyle w:val="Default"/>
              <w:jc w:val="both"/>
              <w:rPr>
                <w:i/>
                <w:color w:val="222A35" w:themeColor="text2" w:themeShade="80"/>
              </w:rPr>
            </w:pPr>
            <w:r w:rsidRPr="00BC0A45">
              <w:rPr>
                <w:color w:val="222A35" w:themeColor="text2" w:themeShade="80"/>
              </w:rPr>
              <w:t>Индивидуальные</w:t>
            </w:r>
          </w:p>
        </w:tc>
        <w:tc>
          <w:tcPr>
            <w:tcW w:w="3176" w:type="dxa"/>
          </w:tcPr>
          <w:p w:rsidR="005C6F24" w:rsidRPr="00BC0A45" w:rsidRDefault="005C6F24" w:rsidP="005C6F24">
            <w:pPr>
              <w:pStyle w:val="Default"/>
              <w:jc w:val="both"/>
              <w:rPr>
                <w:i/>
                <w:color w:val="222A35" w:themeColor="text2" w:themeShade="80"/>
              </w:rPr>
            </w:pPr>
            <w:r w:rsidRPr="00BC0A45">
              <w:rPr>
                <w:color w:val="222A35" w:themeColor="text2" w:themeShade="80"/>
              </w:rPr>
              <w:t>Групповые</w:t>
            </w:r>
          </w:p>
        </w:tc>
      </w:tr>
      <w:tr w:rsidR="005C6F24" w:rsidRPr="005C6F24" w:rsidTr="005C6F24">
        <w:trPr>
          <w:trHeight w:val="860"/>
        </w:trPr>
        <w:tc>
          <w:tcPr>
            <w:tcW w:w="3176" w:type="dxa"/>
          </w:tcPr>
          <w:p w:rsidR="005C6F24" w:rsidRPr="00BC0A45" w:rsidRDefault="005C6F24" w:rsidP="005C6F24">
            <w:pPr>
              <w:pStyle w:val="Default"/>
              <w:jc w:val="both"/>
              <w:rPr>
                <w:i/>
                <w:color w:val="FF0000"/>
              </w:rPr>
            </w:pPr>
            <w:r w:rsidRPr="00BC0A45">
              <w:rPr>
                <w:color w:val="FF0000"/>
              </w:rPr>
              <w:t>Внимание</w:t>
            </w:r>
          </w:p>
        </w:tc>
        <w:tc>
          <w:tcPr>
            <w:tcW w:w="3176" w:type="dxa"/>
          </w:tcPr>
          <w:p w:rsidR="005C6F24" w:rsidRPr="00BC0A45" w:rsidRDefault="005C6F24" w:rsidP="005C6F24">
            <w:pPr>
              <w:pStyle w:val="Default"/>
              <w:jc w:val="both"/>
              <w:rPr>
                <w:color w:val="385623" w:themeColor="accent6" w:themeShade="80"/>
              </w:rPr>
            </w:pPr>
            <w:r w:rsidRPr="00BC0A45">
              <w:rPr>
                <w:color w:val="385623" w:themeColor="accent6" w:themeShade="80"/>
              </w:rPr>
              <w:t xml:space="preserve">"Найди отличие" "Запрещенное движение" </w:t>
            </w:r>
          </w:p>
        </w:tc>
        <w:tc>
          <w:tcPr>
            <w:tcW w:w="3176" w:type="dxa"/>
          </w:tcPr>
          <w:p w:rsidR="005C6F24" w:rsidRPr="00BC0A45" w:rsidRDefault="005C6F24" w:rsidP="005C6F24">
            <w:pPr>
              <w:pStyle w:val="Default"/>
              <w:jc w:val="both"/>
              <w:rPr>
                <w:i/>
                <w:color w:val="385623" w:themeColor="accent6" w:themeShade="80"/>
              </w:rPr>
            </w:pPr>
            <w:r w:rsidRPr="00BC0A45">
              <w:rPr>
                <w:color w:val="385623" w:themeColor="accent6" w:themeShade="80"/>
              </w:rPr>
              <w:t>"Запрещенное движение" "Передай мяч" "Броуновское движение"</w:t>
            </w:r>
          </w:p>
        </w:tc>
      </w:tr>
      <w:tr w:rsidR="005C6F24" w:rsidRPr="005C6F24" w:rsidTr="005C6F24">
        <w:trPr>
          <w:trHeight w:val="584"/>
        </w:trPr>
        <w:tc>
          <w:tcPr>
            <w:tcW w:w="3176" w:type="dxa"/>
          </w:tcPr>
          <w:p w:rsidR="005C6F24" w:rsidRPr="00BC0A45" w:rsidRDefault="005C6F24" w:rsidP="005C6F24">
            <w:pPr>
              <w:pStyle w:val="Default"/>
              <w:jc w:val="both"/>
              <w:rPr>
                <w:i/>
                <w:color w:val="FF0000"/>
              </w:rPr>
            </w:pPr>
            <w:r w:rsidRPr="00BC0A45">
              <w:rPr>
                <w:color w:val="FF0000"/>
              </w:rPr>
              <w:t>Контроль двигательной</w:t>
            </w:r>
            <w:r w:rsidRPr="00BC0A45">
              <w:rPr>
                <w:color w:val="FF0000"/>
              </w:rPr>
              <w:t xml:space="preserve"> деятельности</w:t>
            </w:r>
          </w:p>
        </w:tc>
        <w:tc>
          <w:tcPr>
            <w:tcW w:w="3176" w:type="dxa"/>
          </w:tcPr>
          <w:p w:rsidR="005C6F24" w:rsidRPr="00BC0A45" w:rsidRDefault="005C6F24" w:rsidP="005C6F24">
            <w:pPr>
              <w:pStyle w:val="Default"/>
              <w:jc w:val="both"/>
              <w:rPr>
                <w:i/>
                <w:color w:val="385623" w:themeColor="accent6" w:themeShade="80"/>
              </w:rPr>
            </w:pPr>
            <w:r w:rsidRPr="00BC0A45">
              <w:rPr>
                <w:color w:val="385623" w:themeColor="accent6" w:themeShade="80"/>
              </w:rPr>
              <w:t>"Разговор с руками"</w:t>
            </w:r>
          </w:p>
        </w:tc>
        <w:tc>
          <w:tcPr>
            <w:tcW w:w="3176" w:type="dxa"/>
          </w:tcPr>
          <w:p w:rsidR="005C6F24" w:rsidRPr="00BC0A45" w:rsidRDefault="005C6F24" w:rsidP="005C6F24">
            <w:pPr>
              <w:pStyle w:val="Default"/>
              <w:jc w:val="both"/>
              <w:rPr>
                <w:i/>
                <w:color w:val="385623" w:themeColor="accent6" w:themeShade="80"/>
              </w:rPr>
            </w:pPr>
            <w:r w:rsidRPr="00BC0A45">
              <w:rPr>
                <w:color w:val="385623" w:themeColor="accent6" w:themeShade="80"/>
              </w:rPr>
              <w:t>"Море волнуется"</w:t>
            </w:r>
          </w:p>
        </w:tc>
      </w:tr>
      <w:tr w:rsidR="005C6F24" w:rsidRPr="005C6F24" w:rsidTr="005C6F24">
        <w:trPr>
          <w:trHeight w:val="1153"/>
        </w:trPr>
        <w:tc>
          <w:tcPr>
            <w:tcW w:w="3176" w:type="dxa"/>
          </w:tcPr>
          <w:p w:rsidR="005C6F24" w:rsidRPr="005C6F24" w:rsidRDefault="005C6F24" w:rsidP="005C6F24">
            <w:pPr>
              <w:pStyle w:val="Default"/>
              <w:jc w:val="both"/>
            </w:pPr>
            <w:r w:rsidRPr="00BC0A45">
              <w:rPr>
                <w:color w:val="FF0000"/>
              </w:rPr>
              <w:t xml:space="preserve">Контроль импульсивности </w:t>
            </w:r>
          </w:p>
        </w:tc>
        <w:tc>
          <w:tcPr>
            <w:tcW w:w="3176" w:type="dxa"/>
          </w:tcPr>
          <w:p w:rsidR="005C6F24" w:rsidRPr="00BC0A45" w:rsidRDefault="005C6F24" w:rsidP="005C6F24">
            <w:pPr>
              <w:pStyle w:val="Default"/>
              <w:jc w:val="both"/>
              <w:rPr>
                <w:i/>
                <w:color w:val="385623" w:themeColor="accent6" w:themeShade="80"/>
              </w:rPr>
            </w:pPr>
            <w:r w:rsidRPr="00BC0A45">
              <w:rPr>
                <w:color w:val="385623" w:themeColor="accent6" w:themeShade="80"/>
              </w:rPr>
              <w:t>"Говори!" "Съедобное-несъедобное"</w:t>
            </w:r>
          </w:p>
        </w:tc>
        <w:tc>
          <w:tcPr>
            <w:tcW w:w="3176" w:type="dxa"/>
          </w:tcPr>
          <w:p w:rsidR="005C6F24" w:rsidRPr="00BC0A45" w:rsidRDefault="005C6F24" w:rsidP="005C6F24">
            <w:pPr>
              <w:pStyle w:val="Default"/>
              <w:jc w:val="both"/>
              <w:rPr>
                <w:i/>
                <w:color w:val="385623" w:themeColor="accent6" w:themeShade="80"/>
              </w:rPr>
            </w:pPr>
            <w:r w:rsidRPr="00BC0A45">
              <w:rPr>
                <w:color w:val="385623" w:themeColor="accent6" w:themeShade="80"/>
              </w:rPr>
              <w:t>"Съедобное-несъедобное" "Говори!" "Сиамские близнецы" "Слепой и поводырь"</w:t>
            </w:r>
          </w:p>
        </w:tc>
      </w:tr>
    </w:tbl>
    <w:p w:rsidR="005C6F24" w:rsidRDefault="005C6F24" w:rsidP="005C6F24">
      <w:pPr>
        <w:pStyle w:val="Default"/>
        <w:spacing w:line="360" w:lineRule="auto"/>
        <w:jc w:val="both"/>
        <w:rPr>
          <w:sz w:val="32"/>
          <w:szCs w:val="32"/>
        </w:rPr>
      </w:pPr>
    </w:p>
    <w:p w:rsidR="005C6F24" w:rsidRPr="005C6F24" w:rsidRDefault="005C6F24" w:rsidP="005C6F24">
      <w:pPr>
        <w:pStyle w:val="Default"/>
        <w:spacing w:line="360" w:lineRule="auto"/>
        <w:jc w:val="both"/>
        <w:rPr>
          <w:sz w:val="32"/>
          <w:szCs w:val="32"/>
        </w:rPr>
      </w:pPr>
      <w:r w:rsidRPr="005C6F24">
        <w:rPr>
          <w:sz w:val="32"/>
          <w:szCs w:val="32"/>
        </w:rPr>
        <w:t>Тренировку слабых функций тоже следует проводить поэтапно. На первых порах надо подбирать такие упражнения и игры, которые способствовали бы развитию только одной функции. Например, игры, направленные на развитие</w:t>
      </w:r>
    </w:p>
    <w:p w:rsidR="005C6F24" w:rsidRDefault="005C6F24" w:rsidP="005C6F24">
      <w:pPr>
        <w:pStyle w:val="Default"/>
        <w:spacing w:line="360" w:lineRule="auto"/>
        <w:jc w:val="both"/>
        <w:rPr>
          <w:sz w:val="32"/>
          <w:szCs w:val="32"/>
        </w:rPr>
      </w:pPr>
      <w:r w:rsidRPr="005C6F24">
        <w:rPr>
          <w:sz w:val="32"/>
          <w:szCs w:val="32"/>
        </w:rPr>
        <w:t xml:space="preserve">только внимания или игры, которые учат ребенка контролировать свои импульсивные действия. Отдельным этапом в работе может стать использование игр, которые помогут ребенку приобрести </w:t>
      </w:r>
      <w:r w:rsidRPr="005C6F24">
        <w:rPr>
          <w:sz w:val="32"/>
          <w:szCs w:val="32"/>
        </w:rPr>
        <w:lastRenderedPageBreak/>
        <w:t xml:space="preserve">навыки контроля двигательной активности. Приведенная таблица 2 может стать отправной точкой, одним из примеров работы по подбору игр. Как видно из таблицы, некоторые игры можно применять и при индивидуальной, и при групповой работе. </w:t>
      </w:r>
    </w:p>
    <w:p w:rsidR="00BC0A45" w:rsidRPr="00BC0A45" w:rsidRDefault="00BC0A45" w:rsidP="00BC0A45">
      <w:pPr>
        <w:pStyle w:val="Default"/>
        <w:spacing w:line="360" w:lineRule="auto"/>
        <w:jc w:val="center"/>
        <w:rPr>
          <w:color w:val="C00000"/>
          <w:sz w:val="32"/>
          <w:szCs w:val="32"/>
        </w:rPr>
      </w:pPr>
      <w:r w:rsidRPr="00BC0A45">
        <w:rPr>
          <w:color w:val="C00000"/>
          <w:sz w:val="28"/>
          <w:szCs w:val="28"/>
        </w:rPr>
        <w:t>Таблица 2 Игры на тренировку двух и трех функций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0A45" w:rsidTr="00BC0A45">
        <w:tc>
          <w:tcPr>
            <w:tcW w:w="4672" w:type="dxa"/>
          </w:tcPr>
          <w:p w:rsidR="00BC0A45" w:rsidRPr="00BC0A45" w:rsidRDefault="00BC0A45" w:rsidP="005C6F24">
            <w:pPr>
              <w:pStyle w:val="Default"/>
              <w:spacing w:line="360" w:lineRule="auto"/>
              <w:jc w:val="both"/>
              <w:rPr>
                <w:color w:val="1F3864" w:themeColor="accent5" w:themeShade="80"/>
                <w:sz w:val="32"/>
                <w:szCs w:val="32"/>
              </w:rPr>
            </w:pPr>
            <w:r w:rsidRPr="00BC0A45">
              <w:rPr>
                <w:color w:val="1F3864" w:themeColor="accent5" w:themeShade="80"/>
                <w:sz w:val="28"/>
                <w:szCs w:val="28"/>
              </w:rPr>
              <w:t>Тренируемые функции</w:t>
            </w:r>
          </w:p>
        </w:tc>
        <w:tc>
          <w:tcPr>
            <w:tcW w:w="4673" w:type="dxa"/>
          </w:tcPr>
          <w:p w:rsidR="00BC0A45" w:rsidRPr="00BC0A45" w:rsidRDefault="00BC0A45" w:rsidP="005C6F24">
            <w:pPr>
              <w:pStyle w:val="Default"/>
              <w:spacing w:line="360" w:lineRule="auto"/>
              <w:jc w:val="both"/>
              <w:rPr>
                <w:color w:val="1F3864" w:themeColor="accent5" w:themeShade="80"/>
                <w:sz w:val="32"/>
                <w:szCs w:val="32"/>
              </w:rPr>
            </w:pPr>
            <w:r w:rsidRPr="00BC0A45">
              <w:rPr>
                <w:color w:val="1F3864" w:themeColor="accent5" w:themeShade="80"/>
                <w:sz w:val="32"/>
                <w:szCs w:val="32"/>
              </w:rPr>
              <w:t>Игры</w:t>
            </w:r>
          </w:p>
        </w:tc>
      </w:tr>
      <w:tr w:rsidR="00BC0A45" w:rsidTr="00BC0A45">
        <w:tc>
          <w:tcPr>
            <w:tcW w:w="4672" w:type="dxa"/>
          </w:tcPr>
          <w:p w:rsidR="00BC0A45" w:rsidRPr="00BC0A45" w:rsidRDefault="00BC0A45" w:rsidP="00BC0A45">
            <w:pPr>
              <w:pStyle w:val="Default"/>
              <w:rPr>
                <w:color w:val="FF0000"/>
                <w:sz w:val="28"/>
                <w:szCs w:val="28"/>
              </w:rPr>
            </w:pPr>
            <w:r w:rsidRPr="00BC0A45">
              <w:rPr>
                <w:color w:val="FF0000"/>
                <w:sz w:val="28"/>
                <w:szCs w:val="28"/>
              </w:rPr>
              <w:t xml:space="preserve">Внимание и контроль импульсивности </w:t>
            </w:r>
          </w:p>
        </w:tc>
        <w:tc>
          <w:tcPr>
            <w:tcW w:w="4673" w:type="dxa"/>
          </w:tcPr>
          <w:p w:rsidR="00BC0A45" w:rsidRPr="00BC0A45" w:rsidRDefault="00BC0A45" w:rsidP="00BC0A45">
            <w:pPr>
              <w:pStyle w:val="Default"/>
              <w:jc w:val="both"/>
              <w:rPr>
                <w:color w:val="00B050"/>
                <w:sz w:val="32"/>
                <w:szCs w:val="32"/>
              </w:rPr>
            </w:pPr>
            <w:r w:rsidRPr="00BC0A45">
              <w:rPr>
                <w:color w:val="00B050"/>
                <w:sz w:val="28"/>
                <w:szCs w:val="28"/>
              </w:rPr>
              <w:t>"Кричалки — шепталки— молчалки" Гвалт</w:t>
            </w:r>
          </w:p>
        </w:tc>
      </w:tr>
      <w:tr w:rsidR="00BC0A45" w:rsidTr="00BC0A45">
        <w:tc>
          <w:tcPr>
            <w:tcW w:w="4672" w:type="dxa"/>
          </w:tcPr>
          <w:p w:rsidR="00BC0A45" w:rsidRPr="00BC0A45" w:rsidRDefault="00BC0A45" w:rsidP="00BC0A45">
            <w:pPr>
              <w:pStyle w:val="Default"/>
              <w:rPr>
                <w:color w:val="FF0000"/>
                <w:sz w:val="28"/>
                <w:szCs w:val="28"/>
              </w:rPr>
            </w:pPr>
            <w:r w:rsidRPr="00BC0A45">
              <w:rPr>
                <w:color w:val="FF0000"/>
                <w:sz w:val="28"/>
                <w:szCs w:val="28"/>
              </w:rPr>
              <w:t xml:space="preserve">Внимание и контроль двигательной активности </w:t>
            </w:r>
          </w:p>
        </w:tc>
        <w:tc>
          <w:tcPr>
            <w:tcW w:w="4673" w:type="dxa"/>
          </w:tcPr>
          <w:p w:rsidR="00BC0A45" w:rsidRPr="00BC0A45" w:rsidRDefault="00BC0A45" w:rsidP="00BC0A45">
            <w:pPr>
              <w:pStyle w:val="Default"/>
              <w:rPr>
                <w:color w:val="00B050"/>
                <w:sz w:val="28"/>
                <w:szCs w:val="28"/>
              </w:rPr>
            </w:pPr>
            <w:r w:rsidRPr="00BC0A45">
              <w:rPr>
                <w:color w:val="00B050"/>
                <w:sz w:val="28"/>
                <w:szCs w:val="28"/>
              </w:rPr>
              <w:t xml:space="preserve">"Колпак мой треугольный" "Расставь посты" "Замри" </w:t>
            </w:r>
          </w:p>
        </w:tc>
      </w:tr>
      <w:tr w:rsidR="00BC0A45" w:rsidTr="00BC0A45">
        <w:tc>
          <w:tcPr>
            <w:tcW w:w="4672" w:type="dxa"/>
          </w:tcPr>
          <w:p w:rsidR="00BC0A45" w:rsidRPr="00BC0A45" w:rsidRDefault="00BC0A45" w:rsidP="00BC0A45">
            <w:pPr>
              <w:pStyle w:val="Default"/>
              <w:rPr>
                <w:color w:val="FF0000"/>
                <w:sz w:val="32"/>
                <w:szCs w:val="32"/>
              </w:rPr>
            </w:pPr>
            <w:r w:rsidRPr="00BC0A45">
              <w:rPr>
                <w:color w:val="FF0000"/>
                <w:sz w:val="28"/>
                <w:szCs w:val="28"/>
              </w:rPr>
              <w:t>Контроль импульсивности и контроль двигательной активности</w:t>
            </w:r>
          </w:p>
        </w:tc>
        <w:tc>
          <w:tcPr>
            <w:tcW w:w="4673" w:type="dxa"/>
          </w:tcPr>
          <w:p w:rsidR="00BC0A45" w:rsidRPr="00BC0A45" w:rsidRDefault="00BC0A45" w:rsidP="00BC0A45">
            <w:pPr>
              <w:pStyle w:val="Default"/>
              <w:jc w:val="both"/>
              <w:rPr>
                <w:color w:val="00B050"/>
                <w:sz w:val="32"/>
                <w:szCs w:val="32"/>
              </w:rPr>
            </w:pPr>
            <w:r w:rsidRPr="00BC0A45">
              <w:rPr>
                <w:color w:val="00B050"/>
                <w:sz w:val="28"/>
                <w:szCs w:val="28"/>
              </w:rPr>
              <w:t>"Час тишины и час "можно""</w:t>
            </w:r>
          </w:p>
        </w:tc>
      </w:tr>
      <w:tr w:rsidR="00BC0A45" w:rsidTr="00BC0A45">
        <w:tc>
          <w:tcPr>
            <w:tcW w:w="4672" w:type="dxa"/>
          </w:tcPr>
          <w:p w:rsidR="00BC0A45" w:rsidRPr="00BC0A45" w:rsidRDefault="00BC0A45" w:rsidP="00BC0A45">
            <w:pPr>
              <w:pStyle w:val="Default"/>
              <w:rPr>
                <w:color w:val="FF0000"/>
                <w:sz w:val="32"/>
                <w:szCs w:val="32"/>
              </w:rPr>
            </w:pPr>
            <w:r w:rsidRPr="00BC0A45">
              <w:rPr>
                <w:color w:val="FF0000"/>
                <w:sz w:val="28"/>
                <w:szCs w:val="28"/>
              </w:rPr>
              <w:t>Внимание, контроль импульсивности и контроль двигательной активности</w:t>
            </w:r>
          </w:p>
        </w:tc>
        <w:tc>
          <w:tcPr>
            <w:tcW w:w="4673" w:type="dxa"/>
          </w:tcPr>
          <w:p w:rsidR="00BC0A45" w:rsidRPr="00BC0A45" w:rsidRDefault="00BC0A45" w:rsidP="00BC0A45">
            <w:pPr>
              <w:pStyle w:val="Default"/>
              <w:rPr>
                <w:color w:val="00B050"/>
                <w:sz w:val="28"/>
                <w:szCs w:val="28"/>
              </w:rPr>
            </w:pPr>
            <w:r w:rsidRPr="00BC0A45">
              <w:rPr>
                <w:color w:val="00B050"/>
                <w:sz w:val="28"/>
                <w:szCs w:val="28"/>
              </w:rPr>
              <w:t xml:space="preserve">"Слушай команду" "Слушай хлопки" "Морские волны" </w:t>
            </w:r>
          </w:p>
        </w:tc>
      </w:tr>
    </w:tbl>
    <w:p w:rsidR="00BC0A45" w:rsidRDefault="00BC0A45" w:rsidP="00BC0A45">
      <w:pPr>
        <w:pStyle w:val="Default"/>
        <w:spacing w:line="360" w:lineRule="auto"/>
        <w:jc w:val="both"/>
        <w:rPr>
          <w:sz w:val="28"/>
          <w:szCs w:val="28"/>
        </w:rPr>
      </w:pPr>
    </w:p>
    <w:p w:rsidR="00BC0A45" w:rsidRDefault="00BC0A45" w:rsidP="00BC0A45">
      <w:pPr>
        <w:pStyle w:val="Default"/>
        <w:spacing w:line="360" w:lineRule="auto"/>
        <w:jc w:val="both"/>
        <w:rPr>
          <w:sz w:val="32"/>
          <w:szCs w:val="32"/>
        </w:rPr>
      </w:pPr>
      <w:r w:rsidRPr="00BC0A45">
        <w:rPr>
          <w:sz w:val="32"/>
          <w:szCs w:val="32"/>
        </w:rPr>
        <w:t>Проведя работу по тренировке одной слабой функции и получив результаты, можно подбирать игры на тренировку сразу двух функций. Как уже отмечалось, начинать лучше с индивидуальных форм работы, чтобы ребенок мог четко усвоить требования педагога, а затем постепенно вовлекать его в коллективные игры. При этом надо стараться увлечь ребенка, сделать так, чтобы ему было интересно. Когда же у него появится опытучастия в играх и упражнениях, направленных на развитие сразу двух слабых функций (внимание и контроль импульсивности, внимание и контроль двигательной активности и др.), можно переходить к более сложным формам работы по одновременной (в одной и той же игре) отработке всех трех функций.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sz w:val="32"/>
          <w:szCs w:val="32"/>
        </w:rPr>
      </w:pPr>
      <w:r w:rsidRPr="00BC0A45">
        <w:rPr>
          <w:sz w:val="32"/>
          <w:szCs w:val="32"/>
        </w:rPr>
        <w:t xml:space="preserve">В таблице 2 приведены названия лишь некоторых игр, направленных на тренировку тех или иных функций. Каждый педагог по своему </w:t>
      </w:r>
      <w:r w:rsidRPr="00BC0A45">
        <w:rPr>
          <w:sz w:val="32"/>
          <w:szCs w:val="32"/>
        </w:rPr>
        <w:lastRenderedPageBreak/>
        <w:t xml:space="preserve">усмотрению может расширить этот перечень, используя указанные игры как для индивидуальной, так и для групповой работы (в зависимости от этапа и целей занятия).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sz w:val="32"/>
          <w:szCs w:val="32"/>
        </w:rPr>
      </w:pPr>
      <w:r w:rsidRPr="00BC0A45">
        <w:rPr>
          <w:b/>
          <w:bCs/>
          <w:color w:val="7030A0"/>
          <w:sz w:val="32"/>
          <w:szCs w:val="32"/>
        </w:rPr>
        <w:t xml:space="preserve">"Найди отличие" </w:t>
      </w:r>
      <w:r w:rsidRPr="00BC0A45">
        <w:rPr>
          <w:sz w:val="32"/>
          <w:szCs w:val="32"/>
        </w:rPr>
        <w:t xml:space="preserve">(Лютова Е.К., Монино Г.Б.)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sz w:val="32"/>
          <w:szCs w:val="32"/>
        </w:rPr>
      </w:pPr>
      <w:r w:rsidRPr="00BC0A45">
        <w:rPr>
          <w:sz w:val="32"/>
          <w:szCs w:val="32"/>
        </w:rPr>
        <w:t xml:space="preserve">Цель: развитие умения концентрировать внимание на деталях.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sz w:val="32"/>
          <w:szCs w:val="32"/>
        </w:rPr>
      </w:pPr>
      <w:r w:rsidRPr="00BC0A45">
        <w:rPr>
          <w:sz w:val="32"/>
          <w:szCs w:val="32"/>
        </w:rPr>
        <w:t xml:space="preserve">Ребенок рисует любую несложную картинку ( котик, домик и др) и передает ее взрослому, а сам отворачивает- 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sz w:val="32"/>
          <w:szCs w:val="32"/>
        </w:rPr>
      </w:pPr>
      <w:r w:rsidRPr="00BC0A45">
        <w:rPr>
          <w:sz w:val="32"/>
          <w:szCs w:val="32"/>
        </w:rPr>
        <w:t xml:space="preserve">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sz w:val="32"/>
          <w:szCs w:val="32"/>
        </w:rPr>
      </w:pPr>
      <w:r w:rsidRPr="00BC0A45">
        <w:rPr>
          <w:b/>
          <w:bCs/>
          <w:color w:val="FF3300"/>
          <w:sz w:val="32"/>
          <w:szCs w:val="32"/>
        </w:rPr>
        <w:t>"Разговор с руками"</w:t>
      </w:r>
      <w:r w:rsidRPr="00BC0A45">
        <w:rPr>
          <w:b/>
          <w:bCs/>
          <w:sz w:val="32"/>
          <w:szCs w:val="32"/>
        </w:rPr>
        <w:t xml:space="preserve"> </w:t>
      </w:r>
      <w:r w:rsidRPr="00BC0A45">
        <w:rPr>
          <w:sz w:val="32"/>
          <w:szCs w:val="32"/>
        </w:rPr>
        <w:t xml:space="preserve">(Шевцова И.В.)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sz w:val="32"/>
          <w:szCs w:val="32"/>
        </w:rPr>
      </w:pPr>
      <w:r w:rsidRPr="00BC0A45">
        <w:rPr>
          <w:sz w:val="32"/>
          <w:szCs w:val="32"/>
        </w:rPr>
        <w:t xml:space="preserve">Цель: научить детей контролировать свои действия.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sz w:val="32"/>
          <w:szCs w:val="32"/>
        </w:rPr>
        <w:t xml:space="preserve">Если ребенок подрался, что -то сломал или причинил кому-нибудь боль, можно предложить ему такую игру: обвести на листе бумаги силуэт ладоней. Затем предложите ему оживить ладошки — нарисовать им глазки, ротик, раскрасить цветными карандашами пальчики. После этого можно затеять беседу с руками. Спросите: "Кто вы, как вас зовут?", "Что вы любите делать?", "Чего не любите?", "Какие вы?". 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</w:t>
      </w:r>
      <w:r w:rsidRPr="00BC0A45">
        <w:rPr>
          <w:sz w:val="32"/>
          <w:szCs w:val="32"/>
        </w:rPr>
        <w:lastRenderedPageBreak/>
        <w:t xml:space="preserve">иногда не слушаются своего хозяина. Закончить игру нужно "заключением договора" между руками и их хозяином. Пусть руки пообещают, что в течение 2-3 дней </w:t>
      </w:r>
      <w:r w:rsidRPr="00BC0A45">
        <w:rPr>
          <w:color w:val="auto"/>
          <w:sz w:val="32"/>
          <w:szCs w:val="32"/>
        </w:rPr>
        <w:t xml:space="preserve">(сегодняшнего вечера или, в случае работы с гиперактивными детьми, еще более короткого промежутка времени) они постараются делать только хорошие дела: мастерить, здороваться, играть и не будут никого обижать.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Если ребенок согласится на такие условия, то через заранее оговоренный промежуток времени необходимо снова поиграть в эту игру и заключить договор на более длительный срок, похвалив послушные руки и их хозяина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b/>
          <w:bCs/>
          <w:color w:val="FF0066"/>
          <w:sz w:val="32"/>
          <w:szCs w:val="32"/>
        </w:rPr>
        <w:t>"Говори!"</w:t>
      </w:r>
      <w:r w:rsidRPr="00BC0A45">
        <w:rPr>
          <w:b/>
          <w:bCs/>
          <w:color w:val="auto"/>
          <w:sz w:val="32"/>
          <w:szCs w:val="32"/>
        </w:rPr>
        <w:t xml:space="preserve"> </w:t>
      </w:r>
      <w:r w:rsidRPr="00BC0A45">
        <w:rPr>
          <w:color w:val="auto"/>
          <w:sz w:val="32"/>
          <w:szCs w:val="32"/>
        </w:rPr>
        <w:t xml:space="preserve">(Лютово Е.К., Монино Г.Б.)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Цель: развитие умения контролировать импульсивные действия.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Скажите детям следующее. "Ребята, я буду задавать вам простые и сложные вопросы. Но отвечать на них можно будет только тогда, когда я дам команду: "Говори!" Давайте потренируемся: "Какое сейчас время года?"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b/>
          <w:bCs/>
          <w:color w:val="0033CC"/>
          <w:sz w:val="32"/>
          <w:szCs w:val="32"/>
        </w:rPr>
        <w:t>"Кричалки—шепталки—молчалки"</w:t>
      </w:r>
      <w:r w:rsidRPr="00BC0A45">
        <w:rPr>
          <w:b/>
          <w:bCs/>
          <w:color w:val="7030A0"/>
          <w:sz w:val="32"/>
          <w:szCs w:val="32"/>
        </w:rPr>
        <w:t xml:space="preserve"> </w:t>
      </w:r>
      <w:r w:rsidRPr="00BC0A45">
        <w:rPr>
          <w:color w:val="auto"/>
          <w:sz w:val="32"/>
          <w:szCs w:val="32"/>
        </w:rPr>
        <w:t xml:space="preserve">(Шевцова И.В.)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Цель: развитие наблюдательности, умения действовать по правилу, волевой регуляции.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Из разноцветного картона надо сделать 3 силуэта ладони: красный, желтый, синий. Это — сигналы. Когда взрослый поднимает красную ладонь — "кричалку" можно бегать, кричать, сильно шуметь; желтая ладонь — "шепталка" — можно тихо передвигаться и шептаться, на сигнал "молчалка" — синяя ладонь — дети должны замереть на месте или лечь на пол и не шевелиться. Заканчивать игру следует "молчанками".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b/>
          <w:bCs/>
          <w:color w:val="339966"/>
          <w:sz w:val="32"/>
          <w:szCs w:val="32"/>
        </w:rPr>
        <w:lastRenderedPageBreak/>
        <w:t>"Морские волны"</w:t>
      </w:r>
      <w:r w:rsidRPr="00BC0A45">
        <w:rPr>
          <w:b/>
          <w:bCs/>
          <w:color w:val="auto"/>
          <w:sz w:val="32"/>
          <w:szCs w:val="32"/>
        </w:rPr>
        <w:t xml:space="preserve"> </w:t>
      </w:r>
      <w:r w:rsidRPr="00BC0A45">
        <w:rPr>
          <w:color w:val="auto"/>
          <w:sz w:val="32"/>
          <w:szCs w:val="32"/>
        </w:rPr>
        <w:t xml:space="preserve">(Лютова Е.К., Монина Г. Б.)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Цель: научить детей переключать внимание с одного вида деятельности на другой, способствовать снижению мышечного напряжения.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По сигналу педагога "Штиль" все дети в классе "замирают". По сигналу "Волны" дети по очереди встают за своими партами. Сначала встают ученики, сидящие за первыми партами. Через 2-3 секунды поднимаются те, кто сидит за вторыми партами и т.д. Как только очередь доходит до обитателей последних парт, они встают и все вместе хлопают в ладоши, после чего дети, вставшие первыми (за первыми партами), садятся и т.д. По сигналу учителя "Шторм" характер действий и последовательность их выполнения повторяется, с той лишь разницей, что дети не ждут 2-3 секунды, а встают друг за другом сразу. Закончить игру надо командой "Штиль".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b/>
          <w:bCs/>
          <w:color w:val="7B7B7B" w:themeColor="accent3" w:themeShade="BF"/>
          <w:sz w:val="32"/>
          <w:szCs w:val="32"/>
        </w:rPr>
        <w:t xml:space="preserve">"Ловим комаров" </w:t>
      </w:r>
      <w:r w:rsidRPr="00BC0A45">
        <w:rPr>
          <w:color w:val="auto"/>
          <w:sz w:val="32"/>
          <w:szCs w:val="32"/>
        </w:rPr>
        <w:t xml:space="preserve">(Лютово Е.К., Монино Г.Б.)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Цель: снять мышечное напряжение с кистей рук, дать возможность гиперактивным детям подвигаться в свободном ритме и темпе.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Скажите детям: "Давайте представим, что наступило лето, я открыла форточку и к нам в класс (группу) налетело много комаров. По команде "Начали!" вы будете ловить комаров. Вот так! Педагог в медленном или среднем темпе делает хаотичные движения в воздухе, сжимая и разжимая при этом кулаки. То поочередно, то одновременно. Каждый ребенок будет "ловить комаров" в своем темпе и в своем ритме, не задевая тех, кто си дит рядом. По команде "Стой!" вы садитесь вот так: педагог показывает, как надо сесть (на </w:t>
      </w:r>
      <w:r w:rsidRPr="00BC0A45">
        <w:rPr>
          <w:color w:val="auto"/>
          <w:sz w:val="32"/>
          <w:szCs w:val="32"/>
        </w:rPr>
        <w:lastRenderedPageBreak/>
        <w:t xml:space="preserve">свое усмотрение). Готовы? "Начали!"... "Стоп!" Хорошо потрудились. Устали. Опустите расслабленные ноги вниз, встряхните несколько раз ладонями. Пусть руки отдыхают. А теперь — снова за работу!"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b/>
          <w:bCs/>
          <w:color w:val="538135" w:themeColor="accent6" w:themeShade="BF"/>
          <w:sz w:val="32"/>
          <w:szCs w:val="32"/>
        </w:rPr>
        <w:t xml:space="preserve">"Найди отличие" </w:t>
      </w:r>
      <w:r w:rsidRPr="00BC0A45">
        <w:rPr>
          <w:color w:val="auto"/>
          <w:sz w:val="32"/>
          <w:szCs w:val="32"/>
        </w:rPr>
        <w:t xml:space="preserve">(Лютова Е.К., Монино Г.Б.)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Цель: развитие умения концентрировать внимание на деталях.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Ребенок рисует любую несложную картинку ( котик, домик и др) и передает ее взрослому, а сам отворачивает- 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b/>
          <w:bCs/>
          <w:color w:val="FF0000"/>
          <w:sz w:val="32"/>
          <w:szCs w:val="32"/>
        </w:rPr>
        <w:t xml:space="preserve">"Ласковые лапки" </w:t>
      </w:r>
      <w:r w:rsidRPr="00BC0A45">
        <w:rPr>
          <w:color w:val="auto"/>
          <w:sz w:val="32"/>
          <w:szCs w:val="32"/>
        </w:rPr>
        <w:t xml:space="preserve">(Шевцова И.В.) Цель: снятие напряжения, мышечных зажимов, снижение агрессивности, развитие чувственного восприятия, гармонизация отношений между ребенком и взрослым.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Взрослый подбирает 6—7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воспитатель объясняет, что по руке будет ходить "зверек" и касаться ласковыми лапками. Надо с закрытыми глазами угадать, </w:t>
      </w:r>
      <w:r w:rsidRPr="00BC0A45">
        <w:rPr>
          <w:color w:val="auto"/>
          <w:sz w:val="32"/>
          <w:szCs w:val="32"/>
        </w:rPr>
        <w:lastRenderedPageBreak/>
        <w:t xml:space="preserve">какой "зверек" прикасался к руке — отгадать предмет. Прикосновения должны быть поглаживающими, приятными.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Вариант игры: "зверек" будет прикасаться к щеке, колену, ладони. Можно поменяться с ребенком местами.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b/>
          <w:bCs/>
          <w:color w:val="2E74B5" w:themeColor="accent1" w:themeShade="BF"/>
          <w:sz w:val="32"/>
          <w:szCs w:val="32"/>
        </w:rPr>
        <w:t xml:space="preserve">"Гвалт" </w:t>
      </w:r>
      <w:r w:rsidRPr="00BC0A45">
        <w:rPr>
          <w:color w:val="auto"/>
          <w:sz w:val="32"/>
          <w:szCs w:val="32"/>
        </w:rPr>
        <w:t xml:space="preserve">(Коротаева Е.В., 1997)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Цель: развитие концентрации внимания. </w:t>
      </w:r>
    </w:p>
    <w:p w:rsidR="00BC0A45" w:rsidRP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 xml:space="preserve">Один из участников (по желанию) становится водящим и выходит за дверь. Группа выбирает какую-либо фразу или строчку из известной всем песни, которую распределяют так: каждому участнику по одному слову. Затем входит водящий, и игроки все одновременно, хором, начинают громко повторять каждый свое слово. Водящий должен догадаться, что это за песня, собрав ее по словечку. </w:t>
      </w:r>
    </w:p>
    <w:p w:rsid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BC0A45">
        <w:rPr>
          <w:color w:val="auto"/>
          <w:sz w:val="32"/>
          <w:szCs w:val="32"/>
        </w:rPr>
        <w:t>Желательно, чтобы до того, как войдет водящий, каждый ребенок повторил вслух доставшееся ему слово</w:t>
      </w:r>
      <w:r>
        <w:rPr>
          <w:color w:val="auto"/>
          <w:sz w:val="32"/>
          <w:szCs w:val="32"/>
        </w:rPr>
        <w:t xml:space="preserve">. </w:t>
      </w:r>
    </w:p>
    <w:p w:rsid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BC0A45" w:rsidRDefault="00BC0A45" w:rsidP="00BC0A45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bookmarkStart w:id="0" w:name="_GoBack"/>
      <w:bookmarkEnd w:id="0"/>
    </w:p>
    <w:p w:rsidR="00BC0A45" w:rsidRPr="00BC0A45" w:rsidRDefault="00BC0A45" w:rsidP="00BC0A45">
      <w:pPr>
        <w:pStyle w:val="Default"/>
        <w:spacing w:line="360" w:lineRule="auto"/>
        <w:jc w:val="center"/>
        <w:rPr>
          <w:i/>
          <w:color w:val="FF0066"/>
          <w:sz w:val="48"/>
          <w:szCs w:val="48"/>
        </w:rPr>
      </w:pPr>
      <w:r w:rsidRPr="00BC0A45">
        <w:rPr>
          <w:i/>
          <w:color w:val="FF0066"/>
          <w:sz w:val="48"/>
          <w:szCs w:val="48"/>
        </w:rPr>
        <w:t>УДАЧИ!!!</w:t>
      </w:r>
    </w:p>
    <w:sectPr w:rsidR="00BC0A45" w:rsidRPr="00BC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B"/>
    <w:rsid w:val="002F530B"/>
    <w:rsid w:val="00424F5A"/>
    <w:rsid w:val="005C4B81"/>
    <w:rsid w:val="005C6F24"/>
    <w:rsid w:val="00BC0A45"/>
    <w:rsid w:val="00C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3BCC-15F1-41B6-B00D-DC1EE5FC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mama20002019@outlook.com</dc:creator>
  <cp:keywords/>
  <dc:description/>
  <cp:lastModifiedBy>mama20002019@outlook.com</cp:lastModifiedBy>
  <cp:revision>2</cp:revision>
  <dcterms:created xsi:type="dcterms:W3CDTF">2020-11-12T09:13:00Z</dcterms:created>
  <dcterms:modified xsi:type="dcterms:W3CDTF">2020-11-12T09:33:00Z</dcterms:modified>
</cp:coreProperties>
</file>